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427" w:rsidRDefault="004D7427" w:rsidP="009A4C77">
      <w:r>
        <w:rPr>
          <w:rFonts w:hint="eastAsia"/>
        </w:rPr>
        <w:t>（様式</w:t>
      </w:r>
      <w:r>
        <w:rPr>
          <w:rFonts w:hint="eastAsia"/>
        </w:rPr>
        <w:t xml:space="preserve"> </w:t>
      </w:r>
      <w:r w:rsidR="00895340">
        <w:rPr>
          <w:rFonts w:hint="eastAsia"/>
        </w:rPr>
        <w:t>４</w:t>
      </w:r>
      <w:bookmarkStart w:id="0" w:name="_GoBack"/>
      <w:bookmarkEnd w:id="0"/>
      <w:r w:rsidR="009A4C77">
        <w:rPr>
          <w:rFonts w:hint="eastAsia"/>
        </w:rPr>
        <w:t>）</w:t>
      </w:r>
      <w:r w:rsidR="009A4C77">
        <w:rPr>
          <w:rFonts w:hint="eastAsia"/>
        </w:rPr>
        <w:t xml:space="preserve"> </w:t>
      </w:r>
    </w:p>
    <w:p w:rsidR="007E643D" w:rsidRPr="0052077D" w:rsidRDefault="004D7427" w:rsidP="0052077D">
      <w:pPr>
        <w:spacing w:line="320" w:lineRule="exact"/>
        <w:rPr>
          <w:rFonts w:ascii="メイリオ" w:eastAsia="メイリオ" w:hAnsi="メイリオ"/>
          <w:color w:val="FF0000"/>
        </w:rPr>
      </w:pPr>
      <w:r w:rsidRPr="0052077D">
        <w:rPr>
          <w:rFonts w:ascii="メイリオ" w:eastAsia="メイリオ" w:hAnsi="メイリオ" w:hint="eastAsia"/>
          <w:color w:val="FF0000"/>
        </w:rPr>
        <w:t>本資料</w:t>
      </w:r>
      <w:r w:rsidR="0052077D" w:rsidRPr="0052077D">
        <w:rPr>
          <w:rFonts w:ascii="メイリオ" w:eastAsia="メイリオ" w:hAnsi="メイリオ" w:hint="eastAsia"/>
          <w:color w:val="FF0000"/>
        </w:rPr>
        <w:t>は</w:t>
      </w:r>
      <w:r w:rsidR="007E643D">
        <w:rPr>
          <w:rFonts w:ascii="メイリオ" w:eastAsia="メイリオ" w:hAnsi="メイリオ" w:hint="eastAsia"/>
          <w:color w:val="FF0000"/>
        </w:rPr>
        <w:t>、</w:t>
      </w:r>
      <w:r w:rsidR="0052077D" w:rsidRPr="0052077D">
        <w:rPr>
          <w:rFonts w:ascii="メイリオ" w:eastAsia="メイリオ" w:hAnsi="メイリオ" w:hint="eastAsia"/>
          <w:color w:val="FF0000"/>
          <w:szCs w:val="21"/>
        </w:rPr>
        <w:t>研究倫理審査申請準備ガイド～研究計画書の記載方法～：公益社団法人 日本薬剤師会 臨床・疫学研究推進委員会2018.3発行資料</w:t>
      </w:r>
      <w:r w:rsidR="007E643D">
        <w:rPr>
          <w:rFonts w:ascii="メイリオ" w:eastAsia="メイリオ" w:hAnsi="メイリオ" w:hint="eastAsia"/>
          <w:color w:val="FF0000"/>
          <w:szCs w:val="21"/>
        </w:rPr>
        <w:t xml:space="preserve">　</w:t>
      </w:r>
      <w:r w:rsidR="007E643D">
        <w:rPr>
          <w:rFonts w:ascii="メイリオ" w:eastAsia="メイリオ" w:hAnsi="メイリオ" w:hint="eastAsia"/>
          <w:color w:val="FF0000"/>
        </w:rPr>
        <w:t>記載例③「</w:t>
      </w:r>
      <w:r w:rsidR="007E643D" w:rsidRPr="0052077D">
        <w:rPr>
          <w:rFonts w:ascii="メイリオ" w:eastAsia="メイリオ" w:hAnsi="メイリオ" w:hint="eastAsia"/>
          <w:color w:val="FF0000"/>
        </w:rPr>
        <w:t>軽微な侵襲あり・介入あり</w:t>
      </w:r>
      <w:r w:rsidR="007E643D">
        <w:rPr>
          <w:rFonts w:ascii="メイリオ" w:eastAsia="メイリオ" w:hAnsi="メイリオ" w:hint="eastAsia"/>
          <w:color w:val="FF0000"/>
        </w:rPr>
        <w:t>」のケースの見本です。①アンケート調査、②侵襲なし・介入なしのケースは、同様に下記サイトのなかに見本の記載がありますので、参照して適切な同意説明文書の作成にご配慮ください。</w:t>
      </w:r>
    </w:p>
    <w:p w:rsidR="0052077D" w:rsidRPr="0052077D" w:rsidRDefault="00260DB8" w:rsidP="0052077D">
      <w:pPr>
        <w:pStyle w:val="Web"/>
        <w:spacing w:before="0" w:beforeAutospacing="0" w:after="0" w:afterAutospacing="0" w:line="320" w:lineRule="exact"/>
        <w:ind w:leftChars="100" w:left="210"/>
        <w:rPr>
          <w:rFonts w:ascii="メイリオ" w:eastAsia="メイリオ" w:hAnsi="メイリオ"/>
          <w:color w:val="FF0000"/>
          <w:sz w:val="21"/>
          <w:szCs w:val="21"/>
        </w:rPr>
      </w:pPr>
      <w:hyperlink r:id="rId6" w:history="1">
        <w:r w:rsidR="0052077D" w:rsidRPr="0052077D">
          <w:rPr>
            <w:rStyle w:val="a7"/>
            <w:rFonts w:ascii="メイリオ" w:eastAsia="メイリオ" w:hAnsi="メイリオ" w:hint="eastAsia"/>
            <w:color w:val="FF0000"/>
            <w:sz w:val="21"/>
            <w:szCs w:val="21"/>
          </w:rPr>
          <w:t>https://www.nichiyaku.or.jp/assets/uploads/activities/jyunbi_201805.pdf</w:t>
        </w:r>
      </w:hyperlink>
    </w:p>
    <w:p w:rsidR="009A4C77" w:rsidRPr="004D7427" w:rsidRDefault="009A4C77" w:rsidP="009A4C77">
      <w:pPr>
        <w:rPr>
          <w:color w:val="FF0000"/>
        </w:rPr>
      </w:pPr>
    </w:p>
    <w:p w:rsidR="009A4C77" w:rsidRPr="007E643D" w:rsidRDefault="009A4C77" w:rsidP="009A4C77">
      <w:r>
        <w:rPr>
          <w:rFonts w:hint="eastAsia"/>
        </w:rPr>
        <w:t>患者様、保護者の方へ</w:t>
      </w:r>
      <w:r>
        <w:rPr>
          <w:rFonts w:hint="eastAsia"/>
        </w:rPr>
        <w:t xml:space="preserve">    </w:t>
      </w:r>
    </w:p>
    <w:p w:rsidR="009A4C77" w:rsidRPr="009A4C77" w:rsidRDefault="009A4C77" w:rsidP="009A4C77">
      <w:pPr>
        <w:rPr>
          <w:b/>
          <w:sz w:val="24"/>
          <w:szCs w:val="24"/>
        </w:rPr>
      </w:pPr>
      <w:r w:rsidRPr="009A4C77">
        <w:rPr>
          <w:rFonts w:hint="eastAsia"/>
          <w:b/>
          <w:sz w:val="24"/>
          <w:szCs w:val="24"/>
        </w:rPr>
        <w:t>「</w:t>
      </w:r>
      <w:r w:rsidRPr="009A4C77">
        <w:rPr>
          <w:rFonts w:hint="eastAsia"/>
          <w:b/>
          <w:sz w:val="24"/>
          <w:szCs w:val="24"/>
        </w:rPr>
        <w:t xml:space="preserve">SGLT2 </w:t>
      </w:r>
      <w:r w:rsidRPr="009A4C77">
        <w:rPr>
          <w:rFonts w:hint="eastAsia"/>
          <w:b/>
          <w:sz w:val="24"/>
          <w:szCs w:val="24"/>
        </w:rPr>
        <w:t>阻害薬における効果発現期間と副作用発現状況の調査」説明文書</w:t>
      </w:r>
      <w:r w:rsidRPr="009A4C77">
        <w:rPr>
          <w:rFonts w:hint="eastAsia"/>
          <w:b/>
          <w:sz w:val="24"/>
          <w:szCs w:val="24"/>
        </w:rPr>
        <w:t xml:space="preserve"> </w:t>
      </w:r>
    </w:p>
    <w:p w:rsidR="009A4C77" w:rsidRDefault="009A4C77" w:rsidP="009A4C77">
      <w:r>
        <w:t xml:space="preserve"> </w:t>
      </w:r>
    </w:p>
    <w:p w:rsidR="009A4C77" w:rsidRDefault="009A4C77" w:rsidP="009A4C77">
      <w:r>
        <w:rPr>
          <w:rFonts w:hint="eastAsia"/>
        </w:rPr>
        <w:t>我々は医薬品の有効性と副作用をより明らかにするため、「</w:t>
      </w:r>
      <w:r>
        <w:rPr>
          <w:rFonts w:hint="eastAsia"/>
        </w:rPr>
        <w:t xml:space="preserve">SGLT2 </w:t>
      </w:r>
      <w:r>
        <w:rPr>
          <w:rFonts w:hint="eastAsia"/>
        </w:rPr>
        <w:t>阻害薬における効果発現期間と副作用発</w:t>
      </w:r>
      <w:r>
        <w:rPr>
          <w:rFonts w:hint="eastAsia"/>
        </w:rPr>
        <w:t xml:space="preserve"> </w:t>
      </w:r>
      <w:r>
        <w:rPr>
          <w:rFonts w:hint="eastAsia"/>
        </w:rPr>
        <w:t>現状況の調査」を実施します。研究へのご参加はあなたの自由意思で決定されます。もし同意されなかったとしても、あなたは治療上の不利益を受けることはありません。また、一旦同意されたとしても、研究への参加</w:t>
      </w:r>
      <w:r>
        <w:rPr>
          <w:rFonts w:hint="eastAsia"/>
        </w:rPr>
        <w:t xml:space="preserve"> </w:t>
      </w:r>
      <w:r>
        <w:rPr>
          <w:rFonts w:hint="eastAsia"/>
        </w:rPr>
        <w:t>はいつでも拒否・撤回することができます。</w:t>
      </w:r>
      <w:r>
        <w:rPr>
          <w:rFonts w:hint="eastAsia"/>
        </w:rPr>
        <w:t xml:space="preserve"> </w:t>
      </w:r>
      <w:r>
        <w:rPr>
          <w:rFonts w:hint="eastAsia"/>
        </w:rPr>
        <w:t>ご不明な点がございましたら、いつでも担当者へお問い合わせください。</w:t>
      </w:r>
      <w:r>
        <w:rPr>
          <w:rFonts w:hint="eastAsia"/>
        </w:rPr>
        <w:t xml:space="preserve"> </w:t>
      </w:r>
    </w:p>
    <w:p w:rsidR="009A4C77" w:rsidRDefault="009A4C77" w:rsidP="009A4C77">
      <w:r>
        <w:t xml:space="preserve"> </w:t>
      </w:r>
    </w:p>
    <w:p w:rsidR="009A4C77" w:rsidRDefault="009A4C77" w:rsidP="009A4C77">
      <w:r>
        <w:rPr>
          <w:rFonts w:hint="eastAsia"/>
        </w:rPr>
        <w:t xml:space="preserve">1. </w:t>
      </w:r>
      <w:r>
        <w:rPr>
          <w:rFonts w:hint="eastAsia"/>
        </w:rPr>
        <w:t>この研究の目的</w:t>
      </w:r>
      <w:r>
        <w:rPr>
          <w:rFonts w:hint="eastAsia"/>
        </w:rPr>
        <w:t xml:space="preserve"> </w:t>
      </w:r>
      <w:r>
        <w:rPr>
          <w:rFonts w:hint="eastAsia"/>
        </w:rPr>
        <w:t>近年では生活習慣や社会環境などが変化していることから、糖尿病にかかる方が増加しています。糖尿病の初期段階では食事療法や運動療法により治療されますが、それでも血糖値等が改善しないときには糖尿病治療薬を服用することになります。糖尿病治療薬には経口剤や注射剤が市販されており、それぞれ特徴があります。そのうち経口糖尿病薬については、我が国で</w:t>
      </w:r>
      <w:r>
        <w:rPr>
          <w:rFonts w:hint="eastAsia"/>
        </w:rPr>
        <w:t xml:space="preserve"> 2014 </w:t>
      </w:r>
      <w:r>
        <w:rPr>
          <w:rFonts w:hint="eastAsia"/>
        </w:rPr>
        <w:t>年に新しいタイプの</w:t>
      </w:r>
      <w:r>
        <w:rPr>
          <w:rFonts w:hint="eastAsia"/>
        </w:rPr>
        <w:t xml:space="preserve"> SGLT2 </w:t>
      </w:r>
      <w:r>
        <w:rPr>
          <w:rFonts w:hint="eastAsia"/>
        </w:rPr>
        <w:t>阻害薬が市販され</w:t>
      </w:r>
      <w:r>
        <w:rPr>
          <w:rFonts w:hint="eastAsia"/>
        </w:rPr>
        <w:t xml:space="preserve"> </w:t>
      </w:r>
      <w:r>
        <w:rPr>
          <w:rFonts w:hint="eastAsia"/>
        </w:rPr>
        <w:t>ました。しかし、このお薬は世界的に見ても</w:t>
      </w:r>
      <w:r>
        <w:rPr>
          <w:rFonts w:hint="eastAsia"/>
        </w:rPr>
        <w:t xml:space="preserve"> 2012 </w:t>
      </w:r>
      <w:r>
        <w:rPr>
          <w:rFonts w:hint="eastAsia"/>
        </w:rPr>
        <w:t>年から市販されているお薬なので、十分な使用経験がありません。また、十分な服薬指導のためにも検討していかなければなりません。</w:t>
      </w:r>
      <w:r>
        <w:rPr>
          <w:rFonts w:hint="eastAsia"/>
        </w:rPr>
        <w:t xml:space="preserve"> </w:t>
      </w:r>
      <w:r>
        <w:rPr>
          <w:rFonts w:hint="eastAsia"/>
        </w:rPr>
        <w:t>そこで、私たちは</w:t>
      </w:r>
      <w:r>
        <w:rPr>
          <w:rFonts w:hint="eastAsia"/>
        </w:rPr>
        <w:t xml:space="preserve"> SGLT2</w:t>
      </w:r>
      <w:r>
        <w:rPr>
          <w:rFonts w:hint="eastAsia"/>
        </w:rPr>
        <w:t>阻害薬の治療経過を観察し、治療効果と副作用を明らかにしようと検討しています。また、患者様が服薬についてさらにご理解していただけるよう、説明方法を考えていきます。</w:t>
      </w:r>
      <w:r>
        <w:rPr>
          <w:rFonts w:hint="eastAsia"/>
        </w:rPr>
        <w:t xml:space="preserve"> </w:t>
      </w:r>
    </w:p>
    <w:p w:rsidR="009A4C77" w:rsidRDefault="009A4C77" w:rsidP="009A4C77">
      <w:r>
        <w:t xml:space="preserve"> </w:t>
      </w:r>
    </w:p>
    <w:p w:rsidR="009A4C77" w:rsidRDefault="009A4C77" w:rsidP="009A4C77">
      <w:r>
        <w:rPr>
          <w:rFonts w:hint="eastAsia"/>
        </w:rPr>
        <w:t xml:space="preserve">2. </w:t>
      </w:r>
      <w:r>
        <w:rPr>
          <w:rFonts w:hint="eastAsia"/>
        </w:rPr>
        <w:t>この研究の対象者</w:t>
      </w:r>
      <w:r>
        <w:rPr>
          <w:rFonts w:hint="eastAsia"/>
        </w:rPr>
        <w:t xml:space="preserve"> </w:t>
      </w:r>
    </w:p>
    <w:p w:rsidR="009A4C77" w:rsidRDefault="009A4C77" w:rsidP="009A4C77">
      <w:r>
        <w:rPr>
          <w:rFonts w:hint="eastAsia"/>
        </w:rPr>
        <w:t>（</w:t>
      </w:r>
      <w:r>
        <w:rPr>
          <w:rFonts w:hint="eastAsia"/>
        </w:rPr>
        <w:t>1</w:t>
      </w:r>
      <w:r>
        <w:rPr>
          <w:rFonts w:hint="eastAsia"/>
        </w:rPr>
        <w:t>）参加できる方</w:t>
      </w:r>
    </w:p>
    <w:p w:rsidR="009A4C77" w:rsidRDefault="009A4C77" w:rsidP="009A4C77">
      <w:r>
        <w:rPr>
          <w:rFonts w:hint="eastAsia"/>
        </w:rPr>
        <w:t xml:space="preserve"> </w:t>
      </w:r>
      <w:r>
        <w:rPr>
          <w:rFonts w:hint="eastAsia"/>
        </w:rPr>
        <w:t>・</w:t>
      </w:r>
      <w:r>
        <w:rPr>
          <w:rFonts w:hint="eastAsia"/>
        </w:rPr>
        <w:t xml:space="preserve"> SGLT2</w:t>
      </w:r>
      <w:r>
        <w:rPr>
          <w:rFonts w:hint="eastAsia"/>
        </w:rPr>
        <w:t>阻害薬投与群：</w:t>
      </w:r>
      <w:r>
        <w:rPr>
          <w:rFonts w:hint="eastAsia"/>
        </w:rPr>
        <w:t xml:space="preserve">SGLT2 </w:t>
      </w:r>
      <w:r>
        <w:rPr>
          <w:rFonts w:hint="eastAsia"/>
        </w:rPr>
        <w:t>阻害薬を初めて服用する方</w:t>
      </w:r>
      <w:r>
        <w:rPr>
          <w:rFonts w:hint="eastAsia"/>
        </w:rPr>
        <w:t xml:space="preserve"> </w:t>
      </w:r>
    </w:p>
    <w:p w:rsidR="009A4C77" w:rsidRDefault="009A4C77" w:rsidP="009A4C77">
      <w:pPr>
        <w:ind w:firstLineChars="50" w:firstLine="105"/>
      </w:pPr>
      <w:r>
        <w:rPr>
          <w:rFonts w:hint="eastAsia"/>
        </w:rPr>
        <w:t>・</w:t>
      </w:r>
      <w:r>
        <w:rPr>
          <w:rFonts w:hint="eastAsia"/>
        </w:rPr>
        <w:t xml:space="preserve"> </w:t>
      </w:r>
      <w:r>
        <w:rPr>
          <w:rFonts w:hint="eastAsia"/>
        </w:rPr>
        <w:t>コントロール群：</w:t>
      </w:r>
      <w:r>
        <w:rPr>
          <w:rFonts w:hint="eastAsia"/>
        </w:rPr>
        <w:t>SU</w:t>
      </w:r>
      <w:r>
        <w:rPr>
          <w:rFonts w:hint="eastAsia"/>
        </w:rPr>
        <w:t>剤が処方された方</w:t>
      </w:r>
      <w:r>
        <w:rPr>
          <w:rFonts w:hint="eastAsia"/>
        </w:rPr>
        <w:t xml:space="preserve"> </w:t>
      </w:r>
    </w:p>
    <w:p w:rsidR="009A4C77" w:rsidRDefault="009A4C77" w:rsidP="009A4C77">
      <w:pPr>
        <w:ind w:firstLineChars="50" w:firstLine="105"/>
      </w:pPr>
      <w:r>
        <w:rPr>
          <w:rFonts w:hint="eastAsia"/>
        </w:rPr>
        <w:t>・</w:t>
      </w:r>
      <w:r>
        <w:rPr>
          <w:rFonts w:hint="eastAsia"/>
        </w:rPr>
        <w:t xml:space="preserve"> </w:t>
      </w:r>
      <w:r>
        <w:rPr>
          <w:rFonts w:hint="eastAsia"/>
        </w:rPr>
        <w:t>処方日数が</w:t>
      </w:r>
      <w:r>
        <w:rPr>
          <w:rFonts w:hint="eastAsia"/>
        </w:rPr>
        <w:t>30</w:t>
      </w:r>
      <w:r>
        <w:rPr>
          <w:rFonts w:hint="eastAsia"/>
        </w:rPr>
        <w:t>～</w:t>
      </w:r>
      <w:r>
        <w:rPr>
          <w:rFonts w:hint="eastAsia"/>
        </w:rPr>
        <w:t>60</w:t>
      </w:r>
      <w:r>
        <w:rPr>
          <w:rFonts w:hint="eastAsia"/>
        </w:rPr>
        <w:t>日の処方箋を持参した方</w:t>
      </w:r>
      <w:r>
        <w:rPr>
          <w:rFonts w:hint="eastAsia"/>
        </w:rPr>
        <w:t xml:space="preserve"> </w:t>
      </w:r>
    </w:p>
    <w:p w:rsidR="009A4C77" w:rsidRDefault="009A4C77" w:rsidP="009A4C77">
      <w:pPr>
        <w:ind w:firstLineChars="50" w:firstLine="105"/>
      </w:pPr>
      <w:r>
        <w:rPr>
          <w:rFonts w:hint="eastAsia"/>
        </w:rPr>
        <w:t>・</w:t>
      </w:r>
      <w:r>
        <w:rPr>
          <w:rFonts w:hint="eastAsia"/>
        </w:rPr>
        <w:t xml:space="preserve"> 20</w:t>
      </w:r>
      <w:r>
        <w:rPr>
          <w:rFonts w:hint="eastAsia"/>
        </w:rPr>
        <w:t>歳以上で本研究に同意の得られた方</w:t>
      </w:r>
      <w:r>
        <w:rPr>
          <w:rFonts w:hint="eastAsia"/>
        </w:rPr>
        <w:t xml:space="preserve"> </w:t>
      </w:r>
    </w:p>
    <w:p w:rsidR="009A4C77" w:rsidRDefault="009A4C77" w:rsidP="009A4C77">
      <w:r>
        <w:rPr>
          <w:rFonts w:hint="eastAsia"/>
        </w:rPr>
        <w:t>（</w:t>
      </w:r>
      <w:r>
        <w:rPr>
          <w:rFonts w:hint="eastAsia"/>
        </w:rPr>
        <w:t>2</w:t>
      </w:r>
      <w:r>
        <w:rPr>
          <w:rFonts w:hint="eastAsia"/>
        </w:rPr>
        <w:t>）参加できない方</w:t>
      </w:r>
      <w:r>
        <w:rPr>
          <w:rFonts w:hint="eastAsia"/>
        </w:rPr>
        <w:t xml:space="preserve"> </w:t>
      </w:r>
    </w:p>
    <w:p w:rsidR="009A4C77" w:rsidRDefault="009A4C77" w:rsidP="009A4C77">
      <w:pPr>
        <w:ind w:firstLineChars="50" w:firstLine="105"/>
      </w:pPr>
      <w:r>
        <w:rPr>
          <w:rFonts w:hint="eastAsia"/>
        </w:rPr>
        <w:t>・</w:t>
      </w:r>
      <w:r>
        <w:rPr>
          <w:rFonts w:hint="eastAsia"/>
        </w:rPr>
        <w:t xml:space="preserve"> </w:t>
      </w:r>
      <w:r>
        <w:rPr>
          <w:rFonts w:hint="eastAsia"/>
        </w:rPr>
        <w:t>インスリン治療中の方</w:t>
      </w:r>
      <w:r>
        <w:rPr>
          <w:rFonts w:hint="eastAsia"/>
        </w:rPr>
        <w:t xml:space="preserve"> </w:t>
      </w:r>
    </w:p>
    <w:p w:rsidR="009A4C77" w:rsidRPr="007E643D" w:rsidRDefault="009A4C77" w:rsidP="007E643D">
      <w:pPr>
        <w:ind w:firstLineChars="50" w:firstLine="105"/>
      </w:pPr>
      <w:r>
        <w:rPr>
          <w:rFonts w:hint="eastAsia"/>
        </w:rPr>
        <w:t>・</w:t>
      </w:r>
      <w:r>
        <w:rPr>
          <w:rFonts w:hint="eastAsia"/>
        </w:rPr>
        <w:t xml:space="preserve"> </w:t>
      </w:r>
      <w:r>
        <w:rPr>
          <w:rFonts w:hint="eastAsia"/>
        </w:rPr>
        <w:t>中等度以上の腎機能障害の方</w:t>
      </w:r>
      <w:r>
        <w:rPr>
          <w:rFonts w:hint="eastAsia"/>
        </w:rPr>
        <w:t xml:space="preserve"> </w:t>
      </w:r>
    </w:p>
    <w:p w:rsidR="009A4C77" w:rsidRDefault="009A4C77" w:rsidP="009A4C77">
      <w:r>
        <w:rPr>
          <w:rFonts w:hint="eastAsia"/>
        </w:rPr>
        <w:lastRenderedPageBreak/>
        <w:t xml:space="preserve">3. </w:t>
      </w:r>
      <w:r>
        <w:rPr>
          <w:rFonts w:hint="eastAsia"/>
        </w:rPr>
        <w:t>研究の方法</w:t>
      </w:r>
      <w:r>
        <w:rPr>
          <w:rFonts w:hint="eastAsia"/>
        </w:rPr>
        <w:t xml:space="preserve"> </w:t>
      </w:r>
    </w:p>
    <w:p w:rsidR="009A4C77" w:rsidRDefault="009A4C77" w:rsidP="009A4C77">
      <w:r>
        <w:rPr>
          <w:rFonts w:hint="eastAsia"/>
        </w:rPr>
        <w:t>（</w:t>
      </w:r>
      <w:r>
        <w:rPr>
          <w:rFonts w:hint="eastAsia"/>
        </w:rPr>
        <w:t>1</w:t>
      </w:r>
      <w:r>
        <w:rPr>
          <w:rFonts w:hint="eastAsia"/>
        </w:rPr>
        <w:t>）アンケートのインタビュー</w:t>
      </w:r>
      <w:r>
        <w:rPr>
          <w:rFonts w:hint="eastAsia"/>
        </w:rPr>
        <w:t xml:space="preserve"> </w:t>
      </w:r>
    </w:p>
    <w:p w:rsidR="009A4C77" w:rsidRDefault="009A4C77" w:rsidP="009A4C77">
      <w:pPr>
        <w:ind w:firstLineChars="100" w:firstLine="210"/>
      </w:pPr>
      <w:r>
        <w:rPr>
          <w:rFonts w:hint="eastAsia"/>
        </w:rPr>
        <w:t>①</w:t>
      </w:r>
      <w:r>
        <w:rPr>
          <w:rFonts w:hint="eastAsia"/>
        </w:rPr>
        <w:t xml:space="preserve"> </w:t>
      </w:r>
      <w:r>
        <w:rPr>
          <w:rFonts w:hint="eastAsia"/>
        </w:rPr>
        <w:t>初回：調剤の待ち時間に、生活習慣等に関するアンケートにご回答いただきます</w:t>
      </w:r>
    </w:p>
    <w:p w:rsidR="009A4C77" w:rsidRDefault="009A4C77" w:rsidP="009A4C77">
      <w:pPr>
        <w:ind w:firstLineChars="100" w:firstLine="210"/>
      </w:pPr>
      <w:r>
        <w:rPr>
          <w:rFonts w:hint="eastAsia"/>
        </w:rPr>
        <w:t>（所要時間約</w:t>
      </w:r>
      <w:r>
        <w:rPr>
          <w:rFonts w:hint="eastAsia"/>
        </w:rPr>
        <w:t>5</w:t>
      </w:r>
      <w:r>
        <w:rPr>
          <w:rFonts w:hint="eastAsia"/>
        </w:rPr>
        <w:t>分）。</w:t>
      </w:r>
      <w:r>
        <w:rPr>
          <w:rFonts w:hint="eastAsia"/>
        </w:rPr>
        <w:t xml:space="preserve"> </w:t>
      </w:r>
    </w:p>
    <w:p w:rsidR="009A4C77" w:rsidRDefault="009A4C77" w:rsidP="009A4C77">
      <w:pPr>
        <w:ind w:leftChars="100" w:left="420" w:hangingChars="100" w:hanging="210"/>
      </w:pPr>
      <w:r>
        <w:rPr>
          <w:rFonts w:hint="eastAsia"/>
        </w:rPr>
        <w:t>②</w:t>
      </w:r>
      <w:r>
        <w:rPr>
          <w:rFonts w:hint="eastAsia"/>
        </w:rPr>
        <w:t xml:space="preserve"> </w:t>
      </w:r>
      <w:r>
        <w:rPr>
          <w:rFonts w:hint="eastAsia"/>
        </w:rPr>
        <w:t>服用されているお薬の説明は通常と変わらず実施します。</w:t>
      </w:r>
      <w:r>
        <w:rPr>
          <w:rFonts w:hint="eastAsia"/>
        </w:rPr>
        <w:t>SGLT2</w:t>
      </w:r>
      <w:r>
        <w:rPr>
          <w:rFonts w:hint="eastAsia"/>
        </w:rPr>
        <w:t>阻害薬を服用されている方につきましては、通常の指導に加えて特別な指導をすることもございます。</w:t>
      </w:r>
      <w:r w:rsidR="007E643D">
        <w:rPr>
          <w:rFonts w:hint="eastAsia"/>
        </w:rPr>
        <w:t xml:space="preserve">　</w:t>
      </w:r>
      <w:r>
        <w:rPr>
          <w:rFonts w:hint="eastAsia"/>
        </w:rPr>
        <w:t>ただし、服用する方にどちらの指導</w:t>
      </w:r>
      <w:r>
        <w:rPr>
          <w:rFonts w:hint="eastAsia"/>
        </w:rPr>
        <w:t xml:space="preserve"> </w:t>
      </w:r>
      <w:r>
        <w:rPr>
          <w:rFonts w:hint="eastAsia"/>
        </w:rPr>
        <w:t>をしているか教えることはできません。</w:t>
      </w:r>
    </w:p>
    <w:p w:rsidR="009A4C77" w:rsidRDefault="009A4C77" w:rsidP="009A4C77">
      <w:pPr>
        <w:ind w:leftChars="50" w:left="105"/>
      </w:pPr>
      <w:r>
        <w:rPr>
          <w:rFonts w:hint="eastAsia"/>
        </w:rPr>
        <w:t xml:space="preserve"> </w:t>
      </w:r>
      <w:r>
        <w:rPr>
          <w:rFonts w:hint="eastAsia"/>
        </w:rPr>
        <w:t>③</w:t>
      </w:r>
      <w:r>
        <w:rPr>
          <w:rFonts w:hint="eastAsia"/>
        </w:rPr>
        <w:t xml:space="preserve"> </w:t>
      </w:r>
      <w:r>
        <w:rPr>
          <w:rFonts w:hint="eastAsia"/>
        </w:rPr>
        <w:t>次回来局時（</w:t>
      </w:r>
      <w:r>
        <w:rPr>
          <w:rFonts w:hint="eastAsia"/>
        </w:rPr>
        <w:t>1</w:t>
      </w:r>
      <w:r>
        <w:rPr>
          <w:rFonts w:hint="eastAsia"/>
        </w:rPr>
        <w:t>～</w:t>
      </w:r>
      <w:r>
        <w:rPr>
          <w:rFonts w:hint="eastAsia"/>
        </w:rPr>
        <w:t xml:space="preserve">3 </w:t>
      </w:r>
      <w:r>
        <w:rPr>
          <w:rFonts w:hint="eastAsia"/>
        </w:rPr>
        <w:t>ヵ月後）</w:t>
      </w:r>
    </w:p>
    <w:p w:rsidR="009A4C77" w:rsidRDefault="009A4C77" w:rsidP="009A4C77">
      <w:pPr>
        <w:ind w:leftChars="50" w:left="105"/>
      </w:pPr>
      <w:r>
        <w:rPr>
          <w:rFonts w:hint="eastAsia"/>
        </w:rPr>
        <w:t xml:space="preserve"> </w:t>
      </w:r>
      <w:r>
        <w:rPr>
          <w:rFonts w:hint="eastAsia"/>
        </w:rPr>
        <w:t>・</w:t>
      </w:r>
      <w:r>
        <w:rPr>
          <w:rFonts w:hint="eastAsia"/>
        </w:rPr>
        <w:t xml:space="preserve"> </w:t>
      </w:r>
      <w:r>
        <w:rPr>
          <w:rFonts w:hint="eastAsia"/>
        </w:rPr>
        <w:t>お薬の理解度や効き目、副作用についてアンケートにご回答いただきます</w:t>
      </w:r>
    </w:p>
    <w:p w:rsidR="009A4C77" w:rsidRDefault="009A4C77" w:rsidP="009A4C77">
      <w:pPr>
        <w:ind w:leftChars="50" w:left="105" w:firstLineChars="100" w:firstLine="210"/>
      </w:pPr>
      <w:r>
        <w:rPr>
          <w:rFonts w:hint="eastAsia"/>
        </w:rPr>
        <w:t>（所要時間約</w:t>
      </w:r>
      <w:r>
        <w:rPr>
          <w:rFonts w:hint="eastAsia"/>
        </w:rPr>
        <w:t>5</w:t>
      </w:r>
      <w:r>
        <w:rPr>
          <w:rFonts w:hint="eastAsia"/>
        </w:rPr>
        <w:t>分）。</w:t>
      </w:r>
      <w:r>
        <w:rPr>
          <w:rFonts w:hint="eastAsia"/>
        </w:rPr>
        <w:t xml:space="preserve"> </w:t>
      </w:r>
    </w:p>
    <w:p w:rsidR="009A4C77" w:rsidRDefault="009A4C77" w:rsidP="009A4C77">
      <w:pPr>
        <w:ind w:firstLineChars="100" w:firstLine="210"/>
      </w:pPr>
      <w:r>
        <w:rPr>
          <w:rFonts w:hint="eastAsia"/>
        </w:rPr>
        <w:t>・</w:t>
      </w:r>
      <w:r>
        <w:rPr>
          <w:rFonts w:hint="eastAsia"/>
        </w:rPr>
        <w:t xml:space="preserve"> </w:t>
      </w:r>
      <w:r>
        <w:rPr>
          <w:rFonts w:hint="eastAsia"/>
        </w:rPr>
        <w:t>アンケート用紙に記載されている内容について、インタビューをさせていただきます</w:t>
      </w:r>
    </w:p>
    <w:p w:rsidR="009A4C77" w:rsidRDefault="009A4C77" w:rsidP="009A4C77">
      <w:pPr>
        <w:ind w:firstLineChars="150" w:firstLine="315"/>
      </w:pPr>
      <w:r>
        <w:rPr>
          <w:rFonts w:hint="eastAsia"/>
        </w:rPr>
        <w:t>（所要時間約</w:t>
      </w:r>
      <w:r>
        <w:rPr>
          <w:rFonts w:hint="eastAsia"/>
        </w:rPr>
        <w:t xml:space="preserve"> 5</w:t>
      </w:r>
      <w:r>
        <w:rPr>
          <w:rFonts w:hint="eastAsia"/>
        </w:rPr>
        <w:t>～</w:t>
      </w:r>
      <w:r>
        <w:rPr>
          <w:rFonts w:hint="eastAsia"/>
        </w:rPr>
        <w:t xml:space="preserve">10 </w:t>
      </w:r>
      <w:r>
        <w:rPr>
          <w:rFonts w:hint="eastAsia"/>
        </w:rPr>
        <w:t>分）。</w:t>
      </w:r>
      <w:r>
        <w:rPr>
          <w:rFonts w:hint="eastAsia"/>
        </w:rPr>
        <w:t xml:space="preserve"> </w:t>
      </w:r>
    </w:p>
    <w:p w:rsidR="009A4C77" w:rsidRDefault="009A4C77" w:rsidP="009A4C77">
      <w:pPr>
        <w:ind w:left="315" w:hangingChars="150" w:hanging="315"/>
      </w:pPr>
      <w:r>
        <w:rPr>
          <w:rFonts w:hint="eastAsia"/>
        </w:rPr>
        <w:t>（</w:t>
      </w:r>
      <w:r>
        <w:rPr>
          <w:rFonts w:hint="eastAsia"/>
        </w:rPr>
        <w:t>2</w:t>
      </w:r>
      <w:r>
        <w:rPr>
          <w:rFonts w:hint="eastAsia"/>
        </w:rPr>
        <w:t>）</w:t>
      </w:r>
      <w:r>
        <w:rPr>
          <w:rFonts w:hint="eastAsia"/>
        </w:rPr>
        <w:t xml:space="preserve"> </w:t>
      </w:r>
      <w:r>
        <w:rPr>
          <w:rFonts w:hint="eastAsia"/>
        </w:rPr>
        <w:t>治療に関する情報の利用</w:t>
      </w:r>
      <w:r>
        <w:rPr>
          <w:rFonts w:hint="eastAsia"/>
        </w:rPr>
        <w:t xml:space="preserve"> </w:t>
      </w:r>
      <w:r>
        <w:rPr>
          <w:rFonts w:hint="eastAsia"/>
        </w:rPr>
        <w:t>上記（</w:t>
      </w:r>
      <w:r>
        <w:rPr>
          <w:rFonts w:hint="eastAsia"/>
        </w:rPr>
        <w:t>1</w:t>
      </w:r>
      <w:r>
        <w:rPr>
          <w:rFonts w:hint="eastAsia"/>
        </w:rPr>
        <w:t>）の記録を分析する際、患者様の薬剤服用歴から以下の項目を使用させていただきます。</w:t>
      </w:r>
      <w:r>
        <w:rPr>
          <w:rFonts w:hint="eastAsia"/>
        </w:rPr>
        <w:t xml:space="preserve"> </w:t>
      </w:r>
      <w:r>
        <w:rPr>
          <w:rFonts w:hint="eastAsia"/>
        </w:rPr>
        <w:t>年齢、体重、併用薬、既往歴、副作用歴、アレルギー歴</w:t>
      </w:r>
      <w:r>
        <w:rPr>
          <w:rFonts w:hint="eastAsia"/>
        </w:rPr>
        <w:t xml:space="preserve"> </w:t>
      </w:r>
    </w:p>
    <w:p w:rsidR="009A4C77" w:rsidRDefault="009A4C77" w:rsidP="009A4C77">
      <w:r>
        <w:t xml:space="preserve"> </w:t>
      </w:r>
    </w:p>
    <w:p w:rsidR="009A4C77" w:rsidRDefault="009A4C77" w:rsidP="009A4C77">
      <w:r>
        <w:rPr>
          <w:rFonts w:hint="eastAsia"/>
        </w:rPr>
        <w:t xml:space="preserve">4. </w:t>
      </w:r>
      <w:r>
        <w:rPr>
          <w:rFonts w:hint="eastAsia"/>
        </w:rPr>
        <w:t>データの使用方法</w:t>
      </w:r>
      <w:r>
        <w:rPr>
          <w:rFonts w:hint="eastAsia"/>
        </w:rPr>
        <w:t xml:space="preserve"> </w:t>
      </w:r>
      <w:r>
        <w:rPr>
          <w:rFonts w:hint="eastAsia"/>
        </w:rPr>
        <w:t>ご回答いただいたアンケートは質問ごと入力して統計処理します。また、インタビュー内容については、</w:t>
      </w:r>
      <w:r>
        <w:rPr>
          <w:rFonts w:hint="eastAsia"/>
        </w:rPr>
        <w:t xml:space="preserve"> </w:t>
      </w:r>
      <w:r>
        <w:rPr>
          <w:rFonts w:hint="eastAsia"/>
        </w:rPr>
        <w:t>その内容を量的あるいは質的研究に評価します。</w:t>
      </w:r>
      <w:r>
        <w:rPr>
          <w:rFonts w:hint="eastAsia"/>
        </w:rPr>
        <w:t xml:space="preserve"> </w:t>
      </w:r>
    </w:p>
    <w:p w:rsidR="009A4C77" w:rsidRDefault="009A4C77" w:rsidP="009A4C77">
      <w:r>
        <w:t xml:space="preserve"> </w:t>
      </w:r>
    </w:p>
    <w:p w:rsidR="009A4C77" w:rsidRDefault="009A4C77" w:rsidP="009A4C77">
      <w:r>
        <w:rPr>
          <w:rFonts w:hint="eastAsia"/>
        </w:rPr>
        <w:t xml:space="preserve">5. </w:t>
      </w:r>
      <w:r>
        <w:rPr>
          <w:rFonts w:hint="eastAsia"/>
        </w:rPr>
        <w:t>データの管理と保管</w:t>
      </w:r>
      <w:r>
        <w:rPr>
          <w:rFonts w:hint="eastAsia"/>
        </w:rPr>
        <w:t xml:space="preserve"> </w:t>
      </w:r>
      <w:r>
        <w:rPr>
          <w:rFonts w:hint="eastAsia"/>
        </w:rPr>
        <w:t>患者様から入手した情報につきましては、直接的に個人が特定できない処理を施します。紙媒体について</w:t>
      </w:r>
      <w:r>
        <w:rPr>
          <w:rFonts w:hint="eastAsia"/>
        </w:rPr>
        <w:t xml:space="preserve"> </w:t>
      </w:r>
      <w:r>
        <w:rPr>
          <w:rFonts w:hint="eastAsia"/>
        </w:rPr>
        <w:t>は、○薬局内の鍵のかかる保管庫で管理します。電子媒体につきましては、○薬局あるいは</w:t>
      </w:r>
      <w:r>
        <w:rPr>
          <w:rFonts w:hint="eastAsia"/>
        </w:rPr>
        <w:t xml:space="preserve"> A </w:t>
      </w:r>
      <w:r>
        <w:rPr>
          <w:rFonts w:hint="eastAsia"/>
        </w:rPr>
        <w:t>薬剤師会内</w:t>
      </w:r>
      <w:r>
        <w:rPr>
          <w:rFonts w:hint="eastAsia"/>
        </w:rPr>
        <w:t xml:space="preserve"> </w:t>
      </w:r>
      <w:r>
        <w:rPr>
          <w:rFonts w:hint="eastAsia"/>
        </w:rPr>
        <w:t>における外部から遮断されたコンピュータの外付けハードディスクあるいは</w:t>
      </w:r>
      <w:r>
        <w:rPr>
          <w:rFonts w:hint="eastAsia"/>
        </w:rPr>
        <w:t xml:space="preserve"> USB </w:t>
      </w:r>
      <w:r>
        <w:rPr>
          <w:rFonts w:hint="eastAsia"/>
        </w:rPr>
        <w:t>メモリーで管理します。</w:t>
      </w:r>
      <w:r>
        <w:rPr>
          <w:rFonts w:hint="eastAsia"/>
        </w:rPr>
        <w:t xml:space="preserve">  </w:t>
      </w:r>
    </w:p>
    <w:p w:rsidR="009A4C77" w:rsidRDefault="009A4C77" w:rsidP="009A4C77">
      <w:r>
        <w:t xml:space="preserve"> </w:t>
      </w:r>
    </w:p>
    <w:p w:rsidR="009A4C77" w:rsidRDefault="009A4C77" w:rsidP="009A4C77">
      <w:r>
        <w:rPr>
          <w:rFonts w:hint="eastAsia"/>
        </w:rPr>
        <w:t xml:space="preserve">6. </w:t>
      </w:r>
      <w:r>
        <w:rPr>
          <w:rFonts w:hint="eastAsia"/>
        </w:rPr>
        <w:t>研究の参加に伴う利益・不利益</w:t>
      </w:r>
      <w:r>
        <w:rPr>
          <w:rFonts w:hint="eastAsia"/>
        </w:rPr>
        <w:t xml:space="preserve"> </w:t>
      </w:r>
      <w:r>
        <w:rPr>
          <w:rFonts w:hint="eastAsia"/>
        </w:rPr>
        <w:t>この研究は通常診療の記録を観察し、これに関する事項を患者様へ確認します。従いまして、この研究が直接の原因となる健康被害は想定されません。一方、研究に関する情報漏洩等の被害は否定できませんが、</w:t>
      </w:r>
      <w:r>
        <w:rPr>
          <w:rFonts w:hint="eastAsia"/>
        </w:rPr>
        <w:t xml:space="preserve"> </w:t>
      </w:r>
      <w:r>
        <w:rPr>
          <w:rFonts w:hint="eastAsia"/>
        </w:rPr>
        <w:t>情報管理については最大の管理体制を整えています。</w:t>
      </w:r>
      <w:r>
        <w:rPr>
          <w:rFonts w:hint="eastAsia"/>
        </w:rPr>
        <w:t xml:space="preserve"> </w:t>
      </w:r>
    </w:p>
    <w:p w:rsidR="009A4C77" w:rsidRDefault="009A4C77" w:rsidP="009A4C77">
      <w:r>
        <w:t xml:space="preserve"> </w:t>
      </w:r>
    </w:p>
    <w:p w:rsidR="009A4C77" w:rsidRDefault="009A4C77" w:rsidP="009A4C77">
      <w:r>
        <w:rPr>
          <w:rFonts w:hint="eastAsia"/>
        </w:rPr>
        <w:t xml:space="preserve">7. </w:t>
      </w:r>
      <w:r>
        <w:rPr>
          <w:rFonts w:hint="eastAsia"/>
        </w:rPr>
        <w:t>健康上の被害があった場合の治療と補償</w:t>
      </w:r>
      <w:r>
        <w:rPr>
          <w:rFonts w:hint="eastAsia"/>
        </w:rPr>
        <w:t xml:space="preserve"> </w:t>
      </w:r>
      <w:r>
        <w:rPr>
          <w:rFonts w:hint="eastAsia"/>
        </w:rPr>
        <w:t>この研究は通常診療を観察することから、想定される健康被害はありません。通常診療で生じた副作用等</w:t>
      </w:r>
      <w:r>
        <w:rPr>
          <w:rFonts w:hint="eastAsia"/>
        </w:rPr>
        <w:t xml:space="preserve"> </w:t>
      </w:r>
      <w:r>
        <w:rPr>
          <w:rFonts w:hint="eastAsia"/>
        </w:rPr>
        <w:t>につきましては、医療保険の適用となります。</w:t>
      </w:r>
      <w:r>
        <w:rPr>
          <w:rFonts w:hint="eastAsia"/>
        </w:rPr>
        <w:t xml:space="preserve"> </w:t>
      </w:r>
    </w:p>
    <w:p w:rsidR="009A4C77" w:rsidRDefault="009A4C77" w:rsidP="009A4C77">
      <w:r>
        <w:t xml:space="preserve"> </w:t>
      </w:r>
    </w:p>
    <w:p w:rsidR="009A4C77" w:rsidRDefault="009A4C77" w:rsidP="009A4C77">
      <w:r>
        <w:rPr>
          <w:rFonts w:hint="eastAsia"/>
        </w:rPr>
        <w:t xml:space="preserve">8. </w:t>
      </w:r>
      <w:r>
        <w:rPr>
          <w:rFonts w:hint="eastAsia"/>
        </w:rPr>
        <w:t>プライバシーの保護</w:t>
      </w:r>
      <w:r>
        <w:rPr>
          <w:rFonts w:hint="eastAsia"/>
        </w:rPr>
        <w:t xml:space="preserve"> </w:t>
      </w:r>
      <w:r>
        <w:rPr>
          <w:rFonts w:hint="eastAsia"/>
        </w:rPr>
        <w:t>ご回答いただいたアンケート用紙からは、患者様が特定できる情報を用紙から削除し、独自の番号を付与します。付与した番号と個人が特定できるようにするため、別の用紙で対応表を管理します。これら用紙は</w:t>
      </w:r>
      <w:r>
        <w:rPr>
          <w:rFonts w:hint="eastAsia"/>
        </w:rPr>
        <w:t xml:space="preserve"> </w:t>
      </w:r>
      <w:r>
        <w:rPr>
          <w:rFonts w:hint="eastAsia"/>
        </w:rPr>
        <w:t>情報管理責任者が管理し、アンケー</w:t>
      </w:r>
      <w:r>
        <w:rPr>
          <w:rFonts w:hint="eastAsia"/>
        </w:rPr>
        <w:lastRenderedPageBreak/>
        <w:t>ト用紙と対応表は別々の鍵のかかる保管庫で管理します。</w:t>
      </w:r>
      <w:r>
        <w:rPr>
          <w:rFonts w:hint="eastAsia"/>
        </w:rPr>
        <w:t xml:space="preserve"> </w:t>
      </w:r>
      <w:r>
        <w:rPr>
          <w:rFonts w:hint="eastAsia"/>
        </w:rPr>
        <w:t>また、本研究で得られた情報は電子媒体に入力して解析します。この情報は外部から遮断されたコンピュ</w:t>
      </w:r>
      <w:r w:rsidR="007E643D">
        <w:rPr>
          <w:rFonts w:hint="eastAsia"/>
        </w:rPr>
        <w:t>ー</w:t>
      </w:r>
      <w:r>
        <w:rPr>
          <w:rFonts w:hint="eastAsia"/>
        </w:rPr>
        <w:t>タの外付けハードディスクあるいは</w:t>
      </w:r>
      <w:r>
        <w:rPr>
          <w:rFonts w:hint="eastAsia"/>
        </w:rPr>
        <w:t xml:space="preserve">USB </w:t>
      </w:r>
      <w:r>
        <w:rPr>
          <w:rFonts w:hint="eastAsia"/>
        </w:rPr>
        <w:t>メモリーで管理します。電子媒体には個人が特定できる情報を</w:t>
      </w:r>
      <w:r>
        <w:rPr>
          <w:rFonts w:hint="eastAsia"/>
        </w:rPr>
        <w:t xml:space="preserve"> </w:t>
      </w:r>
      <w:r>
        <w:rPr>
          <w:rFonts w:hint="eastAsia"/>
        </w:rPr>
        <w:t>入力せず、連結可能匿名化のために付与した番号を入力します。</w:t>
      </w:r>
      <w:r>
        <w:rPr>
          <w:rFonts w:hint="eastAsia"/>
        </w:rPr>
        <w:t xml:space="preserve"> </w:t>
      </w:r>
      <w:r>
        <w:rPr>
          <w:rFonts w:hint="eastAsia"/>
        </w:rPr>
        <w:t>研究終了後、</w:t>
      </w:r>
      <w:r>
        <w:rPr>
          <w:rFonts w:hint="eastAsia"/>
        </w:rPr>
        <w:t xml:space="preserve">5 </w:t>
      </w:r>
      <w:r>
        <w:rPr>
          <w:rFonts w:hint="eastAsia"/>
        </w:rPr>
        <w:t>年を経過したら研究のために収集したデータや解析結果は破棄します。紙媒体は溶解あるいは細断処理し、電子媒体については再生不可能な状態に処理します。</w:t>
      </w:r>
      <w:r>
        <w:rPr>
          <w:rFonts w:hint="eastAsia"/>
        </w:rPr>
        <w:t xml:space="preserve"> </w:t>
      </w:r>
    </w:p>
    <w:p w:rsidR="009A4C77" w:rsidRDefault="009A4C77" w:rsidP="009A4C77">
      <w:r>
        <w:t xml:space="preserve"> </w:t>
      </w:r>
    </w:p>
    <w:p w:rsidR="009A4C77" w:rsidRDefault="009A4C77" w:rsidP="009A4C77">
      <w:r>
        <w:rPr>
          <w:rFonts w:hint="eastAsia"/>
        </w:rPr>
        <w:t xml:space="preserve">9. </w:t>
      </w:r>
      <w:r>
        <w:rPr>
          <w:rFonts w:hint="eastAsia"/>
        </w:rPr>
        <w:t>個人の解析結果は原則的に開示しないこと</w:t>
      </w:r>
      <w:r>
        <w:rPr>
          <w:rFonts w:hint="eastAsia"/>
        </w:rPr>
        <w:t xml:space="preserve"> </w:t>
      </w:r>
      <w:r>
        <w:rPr>
          <w:rFonts w:hint="eastAsia"/>
        </w:rPr>
        <w:t>この研究から得られたデータは、</w:t>
      </w:r>
      <w:r>
        <w:rPr>
          <w:rFonts w:hint="eastAsia"/>
        </w:rPr>
        <w:t xml:space="preserve">SGLT2 </w:t>
      </w:r>
      <w:r>
        <w:rPr>
          <w:rFonts w:hint="eastAsia"/>
        </w:rPr>
        <w:t>阻害薬の有効性と副作用を明らかにするために解析されます。</w:t>
      </w:r>
      <w:r>
        <w:rPr>
          <w:rFonts w:hint="eastAsia"/>
        </w:rPr>
        <w:t xml:space="preserve"> </w:t>
      </w:r>
      <w:r>
        <w:rPr>
          <w:rFonts w:hint="eastAsia"/>
        </w:rPr>
        <w:t>あなた個人の解析結果をお知らせす</w:t>
      </w:r>
      <w:r w:rsidR="00EB36DB">
        <w:rPr>
          <w:rFonts w:hint="eastAsia"/>
        </w:rPr>
        <w:t>ることはありません。ただし、ご要望がございましたらお知らせするこ</w:t>
      </w:r>
      <w:r>
        <w:rPr>
          <w:rFonts w:hint="eastAsia"/>
        </w:rPr>
        <w:t>とも可能です。</w:t>
      </w:r>
      <w:r>
        <w:rPr>
          <w:rFonts w:hint="eastAsia"/>
        </w:rPr>
        <w:t xml:space="preserve"> </w:t>
      </w:r>
    </w:p>
    <w:p w:rsidR="009A4C77" w:rsidRDefault="009A4C77" w:rsidP="009A4C77">
      <w:r>
        <w:t xml:space="preserve"> </w:t>
      </w:r>
    </w:p>
    <w:p w:rsidR="009A4C77" w:rsidRDefault="009A4C77" w:rsidP="009A4C77">
      <w:r>
        <w:rPr>
          <w:rFonts w:hint="eastAsia"/>
        </w:rPr>
        <w:t xml:space="preserve">10. </w:t>
      </w:r>
      <w:r>
        <w:rPr>
          <w:rFonts w:hint="eastAsia"/>
        </w:rPr>
        <w:t>倫理性の審査</w:t>
      </w:r>
      <w:r>
        <w:rPr>
          <w:rFonts w:hint="eastAsia"/>
        </w:rPr>
        <w:t xml:space="preserve"> </w:t>
      </w:r>
      <w:r>
        <w:rPr>
          <w:rFonts w:hint="eastAsia"/>
        </w:rPr>
        <w:t>この研究は○○薬剤師会</w:t>
      </w:r>
      <w:r>
        <w:rPr>
          <w:rFonts w:hint="eastAsia"/>
        </w:rPr>
        <w:t xml:space="preserve"> </w:t>
      </w:r>
      <w:r>
        <w:rPr>
          <w:rFonts w:hint="eastAsia"/>
        </w:rPr>
        <w:t>臨床・疫学研究倫理審査委員会にて審査・承認されています。</w:t>
      </w:r>
      <w:r w:rsidR="007E643D">
        <w:rPr>
          <w:rFonts w:hint="eastAsia"/>
        </w:rPr>
        <w:t xml:space="preserve">  </w:t>
      </w:r>
      <w:r>
        <w:rPr>
          <w:rFonts w:hint="eastAsia"/>
        </w:rPr>
        <w:t xml:space="preserve"> </w:t>
      </w:r>
    </w:p>
    <w:p w:rsidR="009A4C77" w:rsidRDefault="009A4C77" w:rsidP="009A4C77"/>
    <w:p w:rsidR="009A4C77" w:rsidRDefault="009A4C77" w:rsidP="009A4C77">
      <w:r>
        <w:rPr>
          <w:rFonts w:hint="eastAsia"/>
        </w:rPr>
        <w:t xml:space="preserve">11. </w:t>
      </w:r>
      <w:r>
        <w:rPr>
          <w:rFonts w:hint="eastAsia"/>
        </w:rPr>
        <w:t>研究に関わる費用</w:t>
      </w:r>
      <w:r>
        <w:rPr>
          <w:rFonts w:hint="eastAsia"/>
        </w:rPr>
        <w:t xml:space="preserve"> </w:t>
      </w:r>
      <w:r>
        <w:rPr>
          <w:rFonts w:hint="eastAsia"/>
        </w:rPr>
        <w:t>保険診療については、通常通り患者様にご負担いただきます。また、この研究のための費用につきましては、○○○○○研究費により運用されています。この研究に参加されることで、患者様にご負担いただく追</w:t>
      </w:r>
      <w:r>
        <w:rPr>
          <w:rFonts w:hint="eastAsia"/>
        </w:rPr>
        <w:t xml:space="preserve"> </w:t>
      </w:r>
      <w:r>
        <w:rPr>
          <w:rFonts w:hint="eastAsia"/>
        </w:rPr>
        <w:t>加費用はございません。</w:t>
      </w:r>
      <w:r>
        <w:rPr>
          <w:rFonts w:hint="eastAsia"/>
        </w:rPr>
        <w:t xml:space="preserve"> </w:t>
      </w:r>
    </w:p>
    <w:p w:rsidR="009A4C77" w:rsidRDefault="009A4C77" w:rsidP="009A4C77">
      <w:r>
        <w:t xml:space="preserve"> </w:t>
      </w:r>
    </w:p>
    <w:p w:rsidR="009A4C77" w:rsidRDefault="009A4C77" w:rsidP="009A4C77">
      <w:r>
        <w:rPr>
          <w:rFonts w:hint="eastAsia"/>
        </w:rPr>
        <w:t xml:space="preserve">12. </w:t>
      </w:r>
      <w:r>
        <w:rPr>
          <w:rFonts w:hint="eastAsia"/>
        </w:rPr>
        <w:t>研究結果の公開</w:t>
      </w:r>
      <w:r>
        <w:rPr>
          <w:rFonts w:hint="eastAsia"/>
        </w:rPr>
        <w:t xml:space="preserve"> </w:t>
      </w:r>
      <w:r>
        <w:rPr>
          <w:rFonts w:hint="eastAsia"/>
        </w:rPr>
        <w:t>この研究の結果は学会で発表し、学術論文として学会誌に掲載される予定です。</w:t>
      </w:r>
      <w:r>
        <w:rPr>
          <w:rFonts w:hint="eastAsia"/>
        </w:rPr>
        <w:t xml:space="preserve"> </w:t>
      </w:r>
    </w:p>
    <w:p w:rsidR="009A4C77" w:rsidRDefault="009A4C77" w:rsidP="009A4C77">
      <w:r>
        <w:t xml:space="preserve"> </w:t>
      </w:r>
    </w:p>
    <w:p w:rsidR="009A4C77" w:rsidRDefault="009A4C77" w:rsidP="009A4C77">
      <w:r>
        <w:rPr>
          <w:rFonts w:hint="eastAsia"/>
        </w:rPr>
        <w:t xml:space="preserve">13. </w:t>
      </w:r>
      <w:r>
        <w:rPr>
          <w:rFonts w:hint="eastAsia"/>
        </w:rPr>
        <w:t>知的財産権</w:t>
      </w:r>
      <w:r>
        <w:rPr>
          <w:rFonts w:hint="eastAsia"/>
        </w:rPr>
        <w:t xml:space="preserve"> </w:t>
      </w:r>
      <w:r>
        <w:rPr>
          <w:rFonts w:hint="eastAsia"/>
        </w:rPr>
        <w:t>この研究結果をまとめることで、知的財産権などが生じる可能性があります。その権利はあなたにはなく、</w:t>
      </w:r>
      <w:r>
        <w:rPr>
          <w:rFonts w:hint="eastAsia"/>
        </w:rPr>
        <w:t xml:space="preserve"> </w:t>
      </w:r>
      <w:r>
        <w:rPr>
          <w:rFonts w:hint="eastAsia"/>
        </w:rPr>
        <w:t>研究を実施する薬剤師会や薬局、研究者に属します。</w:t>
      </w:r>
      <w:r>
        <w:rPr>
          <w:rFonts w:hint="eastAsia"/>
        </w:rPr>
        <w:t xml:space="preserve"> </w:t>
      </w:r>
    </w:p>
    <w:p w:rsidR="009A4C77" w:rsidRDefault="009A4C77" w:rsidP="009A4C77">
      <w:r>
        <w:t xml:space="preserve"> </w:t>
      </w:r>
    </w:p>
    <w:p w:rsidR="009A4C77" w:rsidRDefault="009A4C77" w:rsidP="009A4C77">
      <w:r>
        <w:rPr>
          <w:rFonts w:hint="eastAsia"/>
        </w:rPr>
        <w:t xml:space="preserve">14. </w:t>
      </w:r>
      <w:r>
        <w:rPr>
          <w:rFonts w:hint="eastAsia"/>
        </w:rPr>
        <w:t>自由意思による同意と同意撤回の自由</w:t>
      </w:r>
      <w:r>
        <w:rPr>
          <w:rFonts w:hint="eastAsia"/>
        </w:rPr>
        <w:t xml:space="preserve"> </w:t>
      </w:r>
      <w:r>
        <w:rPr>
          <w:rFonts w:hint="eastAsia"/>
        </w:rPr>
        <w:t>研究内容をご理解いただき、参加するか否か十分にお考えください。ご不明な点がございましたら、いつ</w:t>
      </w:r>
    </w:p>
    <w:p w:rsidR="009A4C77" w:rsidRDefault="009A4C77" w:rsidP="009A4C77">
      <w:r>
        <w:rPr>
          <w:rFonts w:hint="eastAsia"/>
        </w:rPr>
        <w:t>でもスタッフにご確認ください。研究へのご参加はあなたの自由意思によります。もし同意されなかったとしても、あなたは治療上の不利益を受けることはありません。また、一旦同意されたとしても、研究への参加はいつでも拒否・撤回することができます。ただし、研究結果を公表した後に同意を撤回することはできません。</w:t>
      </w:r>
      <w:r>
        <w:rPr>
          <w:rFonts w:hint="eastAsia"/>
        </w:rPr>
        <w:t xml:space="preserve"> </w:t>
      </w:r>
    </w:p>
    <w:p w:rsidR="009A4C77" w:rsidRDefault="009A4C77" w:rsidP="009A4C77">
      <w:r>
        <w:t xml:space="preserve"> </w:t>
      </w:r>
    </w:p>
    <w:p w:rsidR="009A4C77" w:rsidRDefault="009A4C77" w:rsidP="009A4C77">
      <w:r>
        <w:rPr>
          <w:rFonts w:hint="eastAsia"/>
        </w:rPr>
        <w:t xml:space="preserve">15. </w:t>
      </w:r>
      <w:r>
        <w:rPr>
          <w:rFonts w:hint="eastAsia"/>
        </w:rPr>
        <w:t>質問の自由</w:t>
      </w:r>
      <w:r>
        <w:rPr>
          <w:rFonts w:hint="eastAsia"/>
        </w:rPr>
        <w:t xml:space="preserve"> </w:t>
      </w:r>
      <w:r>
        <w:rPr>
          <w:rFonts w:hint="eastAsia"/>
        </w:rPr>
        <w:t>ご不明な点がございましたら、いつでも担当者へお問い合わせください。</w:t>
      </w:r>
      <w:r>
        <w:rPr>
          <w:rFonts w:hint="eastAsia"/>
        </w:rPr>
        <w:t xml:space="preserve"> </w:t>
      </w:r>
    </w:p>
    <w:p w:rsidR="009A4C77" w:rsidRDefault="009A4C77" w:rsidP="009A4C77">
      <w:r>
        <w:t xml:space="preserve"> </w:t>
      </w:r>
    </w:p>
    <w:p w:rsidR="007E643D" w:rsidRDefault="007E643D" w:rsidP="009A4C77"/>
    <w:p w:rsidR="00EB36DB" w:rsidRDefault="00EB36DB" w:rsidP="009A4C77"/>
    <w:p w:rsidR="008D7A1D" w:rsidRDefault="009A4C77" w:rsidP="009A4C77">
      <w:r>
        <w:rPr>
          <w:rFonts w:hint="eastAsia"/>
        </w:rPr>
        <w:t>16.</w:t>
      </w:r>
      <w:r>
        <w:rPr>
          <w:rFonts w:hint="eastAsia"/>
        </w:rPr>
        <w:t>この研究の責任者とお問い合わせ先</w:t>
      </w:r>
      <w:r>
        <w:rPr>
          <w:rFonts w:hint="eastAsia"/>
        </w:rPr>
        <w:t xml:space="preserve"> </w:t>
      </w:r>
    </w:p>
    <w:p w:rsidR="008D7A1D" w:rsidRDefault="009A4C77" w:rsidP="009A4C77">
      <w:r>
        <w:rPr>
          <w:rFonts w:hint="eastAsia"/>
        </w:rPr>
        <w:lastRenderedPageBreak/>
        <w:t>・研究責任者</w:t>
      </w:r>
      <w:r>
        <w:rPr>
          <w:rFonts w:hint="eastAsia"/>
        </w:rPr>
        <w:t xml:space="preserve">  A</w:t>
      </w:r>
      <w:r>
        <w:rPr>
          <w:rFonts w:hint="eastAsia"/>
        </w:rPr>
        <w:t>薬剤師会</w:t>
      </w:r>
      <w:r>
        <w:rPr>
          <w:rFonts w:hint="eastAsia"/>
        </w:rPr>
        <w:t xml:space="preserve"> </w:t>
      </w:r>
      <w:r>
        <w:rPr>
          <w:rFonts w:hint="eastAsia"/>
        </w:rPr>
        <w:t>専務理事</w:t>
      </w:r>
      <w:r>
        <w:rPr>
          <w:rFonts w:hint="eastAsia"/>
        </w:rPr>
        <w:t xml:space="preserve"> </w:t>
      </w:r>
      <w:r>
        <w:rPr>
          <w:rFonts w:hint="eastAsia"/>
        </w:rPr>
        <w:t>○○○○</w:t>
      </w:r>
      <w:r>
        <w:rPr>
          <w:rFonts w:hint="eastAsia"/>
        </w:rPr>
        <w:t xml:space="preserve"> </w:t>
      </w:r>
    </w:p>
    <w:p w:rsidR="008D7A1D" w:rsidRDefault="009A4C77" w:rsidP="009A4C77">
      <w:r>
        <w:rPr>
          <w:rFonts w:hint="eastAsia"/>
        </w:rPr>
        <w:t>【お問い合わせ先】</w:t>
      </w:r>
      <w:r>
        <w:rPr>
          <w:rFonts w:hint="eastAsia"/>
        </w:rPr>
        <w:t xml:space="preserve"> A </w:t>
      </w:r>
      <w:r>
        <w:rPr>
          <w:rFonts w:hint="eastAsia"/>
        </w:rPr>
        <w:t>薬剤師会</w:t>
      </w:r>
      <w:r>
        <w:rPr>
          <w:rFonts w:hint="eastAsia"/>
        </w:rPr>
        <w:t xml:space="preserve"> </w:t>
      </w:r>
      <w:r>
        <w:rPr>
          <w:rFonts w:hint="eastAsia"/>
        </w:rPr>
        <w:t>事務局</w:t>
      </w:r>
      <w:r>
        <w:rPr>
          <w:rFonts w:hint="eastAsia"/>
        </w:rPr>
        <w:t xml:space="preserve">  </w:t>
      </w:r>
      <w:r>
        <w:rPr>
          <w:rFonts w:hint="eastAsia"/>
        </w:rPr>
        <w:t>主任</w:t>
      </w:r>
      <w:r>
        <w:rPr>
          <w:rFonts w:hint="eastAsia"/>
        </w:rPr>
        <w:t xml:space="preserve"> </w:t>
      </w:r>
      <w:r>
        <w:rPr>
          <w:rFonts w:hint="eastAsia"/>
        </w:rPr>
        <w:t>○○○○</w:t>
      </w:r>
      <w:r>
        <w:rPr>
          <w:rFonts w:hint="eastAsia"/>
        </w:rPr>
        <w:t xml:space="preserve">  </w:t>
      </w:r>
    </w:p>
    <w:p w:rsidR="008D7A1D" w:rsidRDefault="0052077D" w:rsidP="009A4C77">
      <w:r>
        <w:rPr>
          <w:rFonts w:hint="eastAsia"/>
        </w:rPr>
        <w:t>東京都新宿区四谷</w:t>
      </w:r>
      <w:r w:rsidR="009A4C77">
        <w:rPr>
          <w:rFonts w:hint="eastAsia"/>
        </w:rPr>
        <w:t>○</w:t>
      </w:r>
      <w:r w:rsidR="009A4C77">
        <w:rPr>
          <w:rFonts w:hint="eastAsia"/>
        </w:rPr>
        <w:t>-</w:t>
      </w:r>
      <w:r w:rsidR="009A4C77">
        <w:rPr>
          <w:rFonts w:hint="eastAsia"/>
        </w:rPr>
        <w:t>○</w:t>
      </w:r>
      <w:r w:rsidR="009A4C77">
        <w:rPr>
          <w:rFonts w:hint="eastAsia"/>
        </w:rPr>
        <w:t>-</w:t>
      </w:r>
      <w:r w:rsidR="009A4C77">
        <w:rPr>
          <w:rFonts w:hint="eastAsia"/>
        </w:rPr>
        <w:t>○</w:t>
      </w:r>
      <w:r w:rsidR="009A4C77">
        <w:rPr>
          <w:rFonts w:hint="eastAsia"/>
        </w:rPr>
        <w:t xml:space="preserve"> </w:t>
      </w:r>
    </w:p>
    <w:p w:rsidR="008D7A1D" w:rsidRDefault="0052077D" w:rsidP="009A4C77">
      <w:r>
        <w:rPr>
          <w:rFonts w:hint="eastAsia"/>
        </w:rPr>
        <w:t xml:space="preserve"> TEL 03</w:t>
      </w:r>
      <w:r w:rsidR="009A4C77">
        <w:rPr>
          <w:rFonts w:hint="eastAsia"/>
        </w:rPr>
        <w:t>-</w:t>
      </w:r>
      <w:r w:rsidR="009A4C77">
        <w:rPr>
          <w:rFonts w:hint="eastAsia"/>
        </w:rPr>
        <w:t>＊＊＊＊</w:t>
      </w:r>
      <w:r w:rsidR="009A4C77">
        <w:rPr>
          <w:rFonts w:hint="eastAsia"/>
        </w:rPr>
        <w:t>-</w:t>
      </w:r>
      <w:r w:rsidR="009A4C77">
        <w:rPr>
          <w:rFonts w:hint="eastAsia"/>
        </w:rPr>
        <w:t>＊＊＊＊</w:t>
      </w:r>
      <w:r w:rsidR="009A4C77">
        <w:rPr>
          <w:rFonts w:hint="eastAsia"/>
        </w:rPr>
        <w:t xml:space="preserve"> </w:t>
      </w:r>
    </w:p>
    <w:p w:rsidR="008D7A1D" w:rsidRDefault="0052077D" w:rsidP="009A4C77">
      <w:r>
        <w:rPr>
          <w:rFonts w:hint="eastAsia"/>
        </w:rPr>
        <w:t xml:space="preserve"> FAX 03</w:t>
      </w:r>
      <w:r w:rsidR="009A4C77">
        <w:rPr>
          <w:rFonts w:hint="eastAsia"/>
        </w:rPr>
        <w:t>-</w:t>
      </w:r>
      <w:r w:rsidR="009A4C77">
        <w:rPr>
          <w:rFonts w:hint="eastAsia"/>
        </w:rPr>
        <w:t>＊＊＊＊</w:t>
      </w:r>
      <w:r w:rsidR="009A4C77">
        <w:rPr>
          <w:rFonts w:hint="eastAsia"/>
        </w:rPr>
        <w:t>-</w:t>
      </w:r>
      <w:r w:rsidR="009A4C77">
        <w:rPr>
          <w:rFonts w:hint="eastAsia"/>
        </w:rPr>
        <w:t>＊＊＊＊</w:t>
      </w:r>
      <w:r w:rsidR="009A4C77">
        <w:rPr>
          <w:rFonts w:hint="eastAsia"/>
        </w:rPr>
        <w:t xml:space="preserve">  </w:t>
      </w:r>
    </w:p>
    <w:p w:rsidR="009A4C77" w:rsidRDefault="009A4C77" w:rsidP="009A4C77">
      <w:r>
        <w:rPr>
          <w:rFonts w:hint="eastAsia"/>
        </w:rPr>
        <w:t xml:space="preserve">E-mail </w:t>
      </w:r>
      <w:r>
        <w:rPr>
          <w:rFonts w:hint="eastAsia"/>
        </w:rPr>
        <w:t>＊＊＊</w:t>
      </w:r>
      <w:r>
        <w:rPr>
          <w:rFonts w:hint="eastAsia"/>
        </w:rPr>
        <w:t>@</w:t>
      </w:r>
      <w:r>
        <w:rPr>
          <w:rFonts w:hint="eastAsia"/>
        </w:rPr>
        <w:t>＊＊＊＊＊</w:t>
      </w:r>
      <w:r>
        <w:rPr>
          <w:rFonts w:hint="eastAsia"/>
        </w:rPr>
        <w:t xml:space="preserve"> </w:t>
      </w:r>
    </w:p>
    <w:p w:rsidR="009A4C77" w:rsidRDefault="009A4C77" w:rsidP="009A4C77">
      <w:r>
        <w:t xml:space="preserve"> </w:t>
      </w:r>
    </w:p>
    <w:p w:rsidR="008D7A1D" w:rsidRDefault="009A4C77" w:rsidP="009A4C77">
      <w:r>
        <w:rPr>
          <w:rFonts w:hint="eastAsia"/>
        </w:rPr>
        <w:t>・分担研究者</w:t>
      </w:r>
      <w:r>
        <w:rPr>
          <w:rFonts w:hint="eastAsia"/>
        </w:rPr>
        <w:t xml:space="preserve">  </w:t>
      </w:r>
      <w:r>
        <w:rPr>
          <w:rFonts w:hint="eastAsia"/>
        </w:rPr>
        <w:t>○薬局</w:t>
      </w:r>
      <w:r>
        <w:rPr>
          <w:rFonts w:hint="eastAsia"/>
        </w:rPr>
        <w:t xml:space="preserve"> </w:t>
      </w:r>
      <w:r>
        <w:rPr>
          <w:rFonts w:hint="eastAsia"/>
        </w:rPr>
        <w:t>管理薬剤師</w:t>
      </w:r>
      <w:r>
        <w:rPr>
          <w:rFonts w:hint="eastAsia"/>
        </w:rPr>
        <w:t xml:space="preserve"> </w:t>
      </w:r>
      <w:r>
        <w:rPr>
          <w:rFonts w:hint="eastAsia"/>
        </w:rPr>
        <w:t>○○○○</w:t>
      </w:r>
      <w:r>
        <w:rPr>
          <w:rFonts w:hint="eastAsia"/>
        </w:rPr>
        <w:t xml:space="preserve"> </w:t>
      </w:r>
    </w:p>
    <w:p w:rsidR="008D7A1D" w:rsidRDefault="009A4C77" w:rsidP="009A4C77">
      <w:r>
        <w:rPr>
          <w:rFonts w:hint="eastAsia"/>
        </w:rPr>
        <w:t>【お問い合わせ先】</w:t>
      </w:r>
      <w:r>
        <w:rPr>
          <w:rFonts w:hint="eastAsia"/>
        </w:rPr>
        <w:t xml:space="preserve"> </w:t>
      </w:r>
      <w:r>
        <w:rPr>
          <w:rFonts w:hint="eastAsia"/>
        </w:rPr>
        <w:t>○薬局</w:t>
      </w:r>
      <w:r>
        <w:rPr>
          <w:rFonts w:hint="eastAsia"/>
        </w:rPr>
        <w:t xml:space="preserve"> </w:t>
      </w:r>
      <w:r>
        <w:rPr>
          <w:rFonts w:hint="eastAsia"/>
        </w:rPr>
        <w:t>主任</w:t>
      </w:r>
      <w:r>
        <w:rPr>
          <w:rFonts w:hint="eastAsia"/>
        </w:rPr>
        <w:t xml:space="preserve"> </w:t>
      </w:r>
      <w:r>
        <w:rPr>
          <w:rFonts w:hint="eastAsia"/>
        </w:rPr>
        <w:t>○○○○</w:t>
      </w:r>
      <w:r>
        <w:rPr>
          <w:rFonts w:hint="eastAsia"/>
        </w:rPr>
        <w:t xml:space="preserve">  </w:t>
      </w:r>
    </w:p>
    <w:p w:rsidR="008D7A1D" w:rsidRDefault="0052077D" w:rsidP="009A4C77">
      <w:r>
        <w:rPr>
          <w:rFonts w:hint="eastAsia"/>
        </w:rPr>
        <w:t>東京都渋谷区渋谷</w:t>
      </w:r>
      <w:r w:rsidR="009A4C77">
        <w:rPr>
          <w:rFonts w:hint="eastAsia"/>
        </w:rPr>
        <w:t>○</w:t>
      </w:r>
      <w:r w:rsidR="009A4C77">
        <w:rPr>
          <w:rFonts w:hint="eastAsia"/>
        </w:rPr>
        <w:t>-</w:t>
      </w:r>
      <w:r w:rsidR="009A4C77">
        <w:rPr>
          <w:rFonts w:hint="eastAsia"/>
        </w:rPr>
        <w:t>○</w:t>
      </w:r>
      <w:r w:rsidR="009A4C77">
        <w:rPr>
          <w:rFonts w:hint="eastAsia"/>
        </w:rPr>
        <w:t>-</w:t>
      </w:r>
      <w:r w:rsidR="009A4C77">
        <w:rPr>
          <w:rFonts w:hint="eastAsia"/>
        </w:rPr>
        <w:t>○</w:t>
      </w:r>
      <w:r w:rsidR="009A4C77">
        <w:rPr>
          <w:rFonts w:hint="eastAsia"/>
        </w:rPr>
        <w:t xml:space="preserve">  </w:t>
      </w:r>
    </w:p>
    <w:p w:rsidR="009A4C77" w:rsidRDefault="007E643D" w:rsidP="009A4C77">
      <w:r>
        <w:rPr>
          <w:rFonts w:hint="eastAsia"/>
        </w:rPr>
        <w:t>TEL 03</w:t>
      </w:r>
      <w:r w:rsidR="009A4C77">
        <w:rPr>
          <w:rFonts w:hint="eastAsia"/>
        </w:rPr>
        <w:t>-</w:t>
      </w:r>
      <w:r w:rsidR="009A4C77">
        <w:rPr>
          <w:rFonts w:hint="eastAsia"/>
        </w:rPr>
        <w:t>＊＊＊＊</w:t>
      </w:r>
      <w:r w:rsidR="009A4C77">
        <w:rPr>
          <w:rFonts w:hint="eastAsia"/>
        </w:rPr>
        <w:t>-</w:t>
      </w:r>
      <w:r w:rsidR="009A4C77">
        <w:rPr>
          <w:rFonts w:hint="eastAsia"/>
        </w:rPr>
        <w:t>＊＊＊＊</w:t>
      </w:r>
      <w:r>
        <w:rPr>
          <w:rFonts w:hint="eastAsia"/>
        </w:rPr>
        <w:t xml:space="preserve">  </w:t>
      </w:r>
      <w:r w:rsidR="009A4C77">
        <w:rPr>
          <w:rFonts w:hint="eastAsia"/>
        </w:rPr>
        <w:t xml:space="preserve"> </w:t>
      </w:r>
    </w:p>
    <w:p w:rsidR="008D7A1D" w:rsidRDefault="007E643D" w:rsidP="009A4C77">
      <w:r>
        <w:rPr>
          <w:rFonts w:hint="eastAsia"/>
        </w:rPr>
        <w:t>FAX 03</w:t>
      </w:r>
      <w:r w:rsidR="009A4C77">
        <w:rPr>
          <w:rFonts w:hint="eastAsia"/>
        </w:rPr>
        <w:t>-</w:t>
      </w:r>
      <w:r w:rsidR="009A4C77">
        <w:rPr>
          <w:rFonts w:hint="eastAsia"/>
        </w:rPr>
        <w:t>＊＊＊＊</w:t>
      </w:r>
      <w:r w:rsidR="009A4C77">
        <w:rPr>
          <w:rFonts w:hint="eastAsia"/>
        </w:rPr>
        <w:t>-</w:t>
      </w:r>
      <w:r w:rsidR="009A4C77">
        <w:rPr>
          <w:rFonts w:hint="eastAsia"/>
        </w:rPr>
        <w:t>＊＊＊＊</w:t>
      </w:r>
      <w:r w:rsidR="009A4C77">
        <w:rPr>
          <w:rFonts w:hint="eastAsia"/>
        </w:rPr>
        <w:t xml:space="preserve">  </w:t>
      </w:r>
    </w:p>
    <w:p w:rsidR="009A4C77" w:rsidRDefault="009A4C77" w:rsidP="009A4C77">
      <w:r>
        <w:rPr>
          <w:rFonts w:hint="eastAsia"/>
        </w:rPr>
        <w:t xml:space="preserve">E-mail </w:t>
      </w:r>
      <w:r>
        <w:rPr>
          <w:rFonts w:hint="eastAsia"/>
        </w:rPr>
        <w:t>＊＊＊</w:t>
      </w:r>
      <w:r>
        <w:rPr>
          <w:rFonts w:hint="eastAsia"/>
        </w:rPr>
        <w:t>@</w:t>
      </w:r>
      <w:r>
        <w:rPr>
          <w:rFonts w:hint="eastAsia"/>
        </w:rPr>
        <w:t>＊＊＊＊＊</w:t>
      </w:r>
      <w:r>
        <w:rPr>
          <w:rFonts w:hint="eastAsia"/>
        </w:rPr>
        <w:t xml:space="preserve"> </w:t>
      </w:r>
    </w:p>
    <w:p w:rsidR="009A4C77" w:rsidRDefault="009A4C77" w:rsidP="009A4C77">
      <w:r>
        <w:t xml:space="preserve"> </w:t>
      </w:r>
    </w:p>
    <w:p w:rsidR="00652357" w:rsidRPr="009A4C77" w:rsidRDefault="00652357"/>
    <w:sectPr w:rsidR="00652357" w:rsidRPr="009A4C7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DB8" w:rsidRDefault="00260DB8" w:rsidP="009A4C77">
      <w:r>
        <w:separator/>
      </w:r>
    </w:p>
  </w:endnote>
  <w:endnote w:type="continuationSeparator" w:id="0">
    <w:p w:rsidR="00260DB8" w:rsidRDefault="00260DB8" w:rsidP="009A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DB8" w:rsidRDefault="00260DB8" w:rsidP="009A4C77">
      <w:r>
        <w:separator/>
      </w:r>
    </w:p>
  </w:footnote>
  <w:footnote w:type="continuationSeparator" w:id="0">
    <w:p w:rsidR="00260DB8" w:rsidRDefault="00260DB8" w:rsidP="009A4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77D" w:rsidRPr="0076525B" w:rsidRDefault="0076525B" w:rsidP="0052077D">
    <w:pPr>
      <w:pStyle w:val="Web"/>
      <w:spacing w:before="0" w:beforeAutospacing="0" w:after="0" w:afterAutospacing="0" w:line="320" w:lineRule="exact"/>
      <w:rPr>
        <w:rFonts w:ascii="メイリオ" w:eastAsia="メイリオ" w:hAnsi="メイリオ"/>
        <w:b/>
        <w:color w:val="FF0000"/>
        <w:sz w:val="28"/>
        <w:szCs w:val="28"/>
      </w:rPr>
    </w:pPr>
    <w:r w:rsidRPr="0076525B">
      <w:rPr>
        <w:rFonts w:ascii="メイリオ" w:eastAsia="メイリオ" w:hAnsi="メイリオ" w:hint="eastAsia"/>
        <w:b/>
        <w:color w:val="FF0000"/>
        <w:sz w:val="28"/>
        <w:szCs w:val="28"/>
      </w:rPr>
      <w:t>雛型</w:t>
    </w:r>
  </w:p>
  <w:p w:rsidR="008D7A1D" w:rsidRPr="0052077D" w:rsidRDefault="008D7A1D">
    <w:pPr>
      <w:pStyle w:val="a3"/>
      <w:rPr>
        <w:rFonts w:ascii="メイリオ" w:eastAsia="メイリオ" w:hAnsi="メイリオ"/>
        <w:color w:val="FF000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77"/>
    <w:rsid w:val="0008574E"/>
    <w:rsid w:val="00260DB8"/>
    <w:rsid w:val="00297C0D"/>
    <w:rsid w:val="004D7427"/>
    <w:rsid w:val="0052077D"/>
    <w:rsid w:val="00652357"/>
    <w:rsid w:val="0076525B"/>
    <w:rsid w:val="007E643D"/>
    <w:rsid w:val="00856C0C"/>
    <w:rsid w:val="00895340"/>
    <w:rsid w:val="008D7A1D"/>
    <w:rsid w:val="009A4C77"/>
    <w:rsid w:val="009C4719"/>
    <w:rsid w:val="00D406E4"/>
    <w:rsid w:val="00D43CD8"/>
    <w:rsid w:val="00EB36DB"/>
    <w:rsid w:val="00F009AA"/>
    <w:rsid w:val="00F44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01F433-9533-4579-90F9-01315CA9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C77"/>
    <w:pPr>
      <w:tabs>
        <w:tab w:val="center" w:pos="4252"/>
        <w:tab w:val="right" w:pos="8504"/>
      </w:tabs>
      <w:snapToGrid w:val="0"/>
    </w:pPr>
  </w:style>
  <w:style w:type="character" w:customStyle="1" w:styleId="a4">
    <w:name w:val="ヘッダー (文字)"/>
    <w:basedOn w:val="a0"/>
    <w:link w:val="a3"/>
    <w:uiPriority w:val="99"/>
    <w:rsid w:val="009A4C77"/>
  </w:style>
  <w:style w:type="paragraph" w:styleId="a5">
    <w:name w:val="footer"/>
    <w:basedOn w:val="a"/>
    <w:link w:val="a6"/>
    <w:uiPriority w:val="99"/>
    <w:unhideWhenUsed/>
    <w:rsid w:val="009A4C77"/>
    <w:pPr>
      <w:tabs>
        <w:tab w:val="center" w:pos="4252"/>
        <w:tab w:val="right" w:pos="8504"/>
      </w:tabs>
      <w:snapToGrid w:val="0"/>
    </w:pPr>
  </w:style>
  <w:style w:type="character" w:customStyle="1" w:styleId="a6">
    <w:name w:val="フッター (文字)"/>
    <w:basedOn w:val="a0"/>
    <w:link w:val="a5"/>
    <w:uiPriority w:val="99"/>
    <w:rsid w:val="009A4C77"/>
  </w:style>
  <w:style w:type="character" w:styleId="a7">
    <w:name w:val="Hyperlink"/>
    <w:basedOn w:val="a0"/>
    <w:uiPriority w:val="99"/>
    <w:semiHidden/>
    <w:unhideWhenUsed/>
    <w:rsid w:val="0052077D"/>
    <w:rPr>
      <w:color w:val="0000FF"/>
      <w:u w:val="single"/>
    </w:rPr>
  </w:style>
  <w:style w:type="paragraph" w:styleId="Web">
    <w:name w:val="Normal (Web)"/>
    <w:basedOn w:val="a"/>
    <w:uiPriority w:val="99"/>
    <w:semiHidden/>
    <w:unhideWhenUsed/>
    <w:rsid w:val="00520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6186">
      <w:bodyDiv w:val="1"/>
      <w:marLeft w:val="0"/>
      <w:marRight w:val="0"/>
      <w:marTop w:val="0"/>
      <w:marBottom w:val="0"/>
      <w:divBdr>
        <w:top w:val="none" w:sz="0" w:space="0" w:color="auto"/>
        <w:left w:val="none" w:sz="0" w:space="0" w:color="auto"/>
        <w:bottom w:val="none" w:sz="0" w:space="0" w:color="auto"/>
        <w:right w:val="none" w:sz="0" w:space="0" w:color="auto"/>
      </w:divBdr>
    </w:div>
    <w:div w:id="40838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chiyaku.or.jp/assets/uploads/activities/jyunbi_201805.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511</Words>
  <Characters>2918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dcterms:created xsi:type="dcterms:W3CDTF">2019-03-03T06:08:00Z</dcterms:created>
  <dcterms:modified xsi:type="dcterms:W3CDTF">2019-08-04T13:52:00Z</dcterms:modified>
</cp:coreProperties>
</file>